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AED22" w14:textId="77777777" w:rsidR="00967866" w:rsidRPr="008420D6" w:rsidRDefault="00000000" w:rsidP="002F091B">
      <w:pPr>
        <w:pStyle w:val="1"/>
        <w:jc w:val="both"/>
        <w:rPr>
          <w:rFonts w:ascii="Times New Roman" w:hAnsi="Times New Roman" w:cs="Times New Roman"/>
          <w:color w:val="auto"/>
          <w:lang w:val="ru-RU"/>
        </w:rPr>
      </w:pPr>
      <w:r w:rsidRPr="008420D6">
        <w:rPr>
          <w:rFonts w:ascii="Times New Roman" w:hAnsi="Times New Roman" w:cs="Times New Roman"/>
          <w:color w:val="auto"/>
          <w:lang w:val="ru-RU"/>
        </w:rPr>
        <w:t>Биология растений в условиях изменяющегося климата как важное направление современного биологического образования</w:t>
      </w:r>
    </w:p>
    <w:p w14:paraId="288711EF" w14:textId="77777777" w:rsidR="008420D6" w:rsidRDefault="008420D6" w:rsidP="002F091B">
      <w:pPr>
        <w:rPr>
          <w:rFonts w:cs="Times New Roman"/>
          <w:szCs w:val="28"/>
          <w:lang w:val="ru-RU"/>
        </w:rPr>
      </w:pPr>
    </w:p>
    <w:p w14:paraId="7D87EFFD" w14:textId="4B23692F" w:rsidR="00967866" w:rsidRPr="008420D6" w:rsidRDefault="00000000" w:rsidP="002F091B">
      <w:pPr>
        <w:rPr>
          <w:rFonts w:cs="Times New Roman"/>
          <w:szCs w:val="28"/>
          <w:lang w:val="ru-RU"/>
        </w:rPr>
      </w:pPr>
      <w:r w:rsidRPr="008420D6">
        <w:rPr>
          <w:rFonts w:cs="Times New Roman"/>
          <w:szCs w:val="28"/>
          <w:lang w:val="ru-RU"/>
        </w:rPr>
        <w:t>Автор: Ажгалиев Марат Насимуллинович,</w:t>
      </w:r>
      <w:r w:rsidRPr="008420D6">
        <w:rPr>
          <w:rFonts w:cs="Times New Roman"/>
          <w:szCs w:val="28"/>
          <w:lang w:val="ru-RU"/>
        </w:rPr>
        <w:br/>
        <w:t>кандидат химических наук, доцент,</w:t>
      </w:r>
      <w:r w:rsidRPr="008420D6">
        <w:rPr>
          <w:rFonts w:cs="Times New Roman"/>
          <w:szCs w:val="28"/>
          <w:lang w:val="ru-RU"/>
        </w:rPr>
        <w:br/>
        <w:t xml:space="preserve">преподаватель ТОО «Высший колледж </w:t>
      </w:r>
      <w:r w:rsidRPr="008420D6">
        <w:rPr>
          <w:rFonts w:cs="Times New Roman"/>
          <w:szCs w:val="28"/>
        </w:rPr>
        <w:t>APEC</w:t>
      </w:r>
      <w:r w:rsidRPr="008420D6">
        <w:rPr>
          <w:rFonts w:cs="Times New Roman"/>
          <w:szCs w:val="28"/>
          <w:lang w:val="ru-RU"/>
        </w:rPr>
        <w:t xml:space="preserve"> </w:t>
      </w:r>
      <w:r w:rsidRPr="008420D6">
        <w:rPr>
          <w:rFonts w:cs="Times New Roman"/>
          <w:szCs w:val="28"/>
        </w:rPr>
        <w:t>PetroTechnic</w:t>
      </w:r>
      <w:r w:rsidRPr="008420D6">
        <w:rPr>
          <w:rFonts w:cs="Times New Roman"/>
          <w:szCs w:val="28"/>
          <w:lang w:val="ru-RU"/>
        </w:rPr>
        <w:t>»</w:t>
      </w:r>
    </w:p>
    <w:p w14:paraId="693159E6" w14:textId="77777777" w:rsidR="008420D6" w:rsidRDefault="008420D6" w:rsidP="002F091B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30EB76B" w14:textId="60C7B9D7" w:rsidR="00967866" w:rsidRPr="008420D6" w:rsidRDefault="00000000" w:rsidP="002F091B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420D6">
        <w:rPr>
          <w:rFonts w:ascii="Times New Roman" w:hAnsi="Times New Roman" w:cs="Times New Roman"/>
          <w:color w:val="auto"/>
          <w:sz w:val="28"/>
          <w:szCs w:val="28"/>
          <w:lang w:val="ru-RU"/>
        </w:rPr>
        <w:t>Введение</w:t>
      </w:r>
    </w:p>
    <w:p w14:paraId="469F5D1C" w14:textId="77777777" w:rsidR="00967866" w:rsidRPr="002F091B" w:rsidRDefault="00000000" w:rsidP="002F091B">
      <w:pPr>
        <w:jc w:val="both"/>
        <w:rPr>
          <w:rFonts w:cs="Times New Roman"/>
          <w:szCs w:val="28"/>
          <w:lang w:val="ru-RU"/>
        </w:rPr>
      </w:pPr>
      <w:r w:rsidRPr="002F091B">
        <w:rPr>
          <w:rFonts w:cs="Times New Roman"/>
          <w:szCs w:val="28"/>
          <w:lang w:val="ru-RU"/>
        </w:rPr>
        <w:t>Современные климатические изменения оказывают всё более значительное влияние на функционирование экосистем и состояние биосферы. По данным Межправительственной группы экспертов по изменению климата (</w:t>
      </w:r>
      <w:r w:rsidRPr="002F091B">
        <w:rPr>
          <w:rFonts w:cs="Times New Roman"/>
          <w:szCs w:val="28"/>
        </w:rPr>
        <w:t>IPCC</w:t>
      </w:r>
      <w:r w:rsidRPr="002F091B">
        <w:rPr>
          <w:rFonts w:cs="Times New Roman"/>
          <w:szCs w:val="28"/>
          <w:lang w:val="ru-RU"/>
        </w:rPr>
        <w:t>, 2023), средняя температура на планете выросла более чем на 1,1 °</w:t>
      </w:r>
      <w:r w:rsidRPr="002F091B">
        <w:rPr>
          <w:rFonts w:cs="Times New Roman"/>
          <w:szCs w:val="28"/>
        </w:rPr>
        <w:t>C</w:t>
      </w:r>
      <w:r w:rsidRPr="002F091B">
        <w:rPr>
          <w:rFonts w:cs="Times New Roman"/>
          <w:szCs w:val="28"/>
          <w:lang w:val="ru-RU"/>
        </w:rPr>
        <w:t xml:space="preserve"> с начала индустриальной эпохи, что привело к учащению засух, экстремальных температур и деградации природных экосистем. В этих условиях особенно актуальным становится изучение механизмов адаптации растений — главных продуцентов органического вещества и регуляторов углеродного цикла.</w:t>
      </w:r>
      <w:r w:rsidRPr="002F091B">
        <w:rPr>
          <w:rFonts w:cs="Times New Roman"/>
          <w:szCs w:val="28"/>
          <w:lang w:val="ru-RU"/>
        </w:rPr>
        <w:br/>
      </w:r>
      <w:r w:rsidRPr="002F091B">
        <w:rPr>
          <w:rFonts w:cs="Times New Roman"/>
          <w:szCs w:val="28"/>
          <w:lang w:val="ru-RU"/>
        </w:rPr>
        <w:br/>
        <w:t>Формирование экологически ответственного мировоззрения у подрастающего поколения требует обновления содержания биологического образования. Именно поэтому разработка и внедрение элективного курса «Биология растений в условиях изменяющегося климата» является не только научно обоснованным, но и педагогически значимым шагом. Курс направлен на развитие у студентов понимания взаимосвязи между физиологией растений и глобальными экологическими процессами, что способствует формированию компетенций в области устойчивого развития и «зелёной» экономики.</w:t>
      </w:r>
    </w:p>
    <w:p w14:paraId="6AC3E1D2" w14:textId="77777777" w:rsidR="00967866" w:rsidRPr="008420D6" w:rsidRDefault="00000000" w:rsidP="002F091B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420D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Основная часть</w:t>
      </w:r>
    </w:p>
    <w:p w14:paraId="77BB2FA5" w14:textId="77777777" w:rsidR="00967866" w:rsidRPr="008420D6" w:rsidRDefault="00000000" w:rsidP="002F091B">
      <w:pPr>
        <w:pStyle w:val="31"/>
        <w:jc w:val="both"/>
        <w:rPr>
          <w:rFonts w:ascii="Times New Roman" w:hAnsi="Times New Roman" w:cs="Times New Roman"/>
          <w:color w:val="auto"/>
          <w:szCs w:val="28"/>
          <w:lang w:val="ru-RU"/>
        </w:rPr>
      </w:pPr>
      <w:r w:rsidRPr="008420D6">
        <w:rPr>
          <w:rFonts w:ascii="Times New Roman" w:hAnsi="Times New Roman" w:cs="Times New Roman"/>
          <w:color w:val="auto"/>
          <w:szCs w:val="28"/>
          <w:lang w:val="ru-RU"/>
        </w:rPr>
        <w:t>1. Научная и экологическая актуальность</w:t>
      </w:r>
    </w:p>
    <w:p w14:paraId="631FBE88" w14:textId="2F1170DC" w:rsidR="00967866" w:rsidRPr="002F091B" w:rsidRDefault="00000000" w:rsidP="008420D6">
      <w:pPr>
        <w:jc w:val="both"/>
        <w:rPr>
          <w:rFonts w:cs="Times New Roman"/>
          <w:szCs w:val="28"/>
          <w:lang w:val="ru-RU"/>
        </w:rPr>
      </w:pPr>
      <w:r w:rsidRPr="002F091B">
        <w:rPr>
          <w:rFonts w:cs="Times New Roman"/>
          <w:szCs w:val="28"/>
          <w:lang w:val="ru-RU"/>
        </w:rPr>
        <w:t>Растения играют ключевую роль в климатической системе Земли, выступая в качестве естественных регуляторов углекислого газа и влаги. Исследования показали, что деградация растительного покрова усиливает парниковый эффект, в то время как восстановление лесов и сохранение биоразнообразия способствует смягчению климатических последствий (</w:t>
      </w:r>
      <w:r w:rsidRPr="002F091B">
        <w:rPr>
          <w:rFonts w:cs="Times New Roman"/>
          <w:szCs w:val="28"/>
        </w:rPr>
        <w:t>Foley</w:t>
      </w:r>
      <w:r w:rsidRPr="002F091B">
        <w:rPr>
          <w:rFonts w:cs="Times New Roman"/>
          <w:szCs w:val="28"/>
          <w:lang w:val="ru-RU"/>
        </w:rPr>
        <w:t xml:space="preserve"> </w:t>
      </w:r>
      <w:r w:rsidRPr="002F091B">
        <w:rPr>
          <w:rFonts w:cs="Times New Roman"/>
          <w:szCs w:val="28"/>
        </w:rPr>
        <w:t>et</w:t>
      </w:r>
      <w:r w:rsidRPr="002F091B">
        <w:rPr>
          <w:rFonts w:cs="Times New Roman"/>
          <w:szCs w:val="28"/>
          <w:lang w:val="ru-RU"/>
        </w:rPr>
        <w:t xml:space="preserve"> </w:t>
      </w:r>
      <w:r w:rsidRPr="002F091B">
        <w:rPr>
          <w:rFonts w:cs="Times New Roman"/>
          <w:szCs w:val="28"/>
        </w:rPr>
        <w:t>al</w:t>
      </w:r>
      <w:r w:rsidRPr="002F091B">
        <w:rPr>
          <w:rFonts w:cs="Times New Roman"/>
          <w:szCs w:val="28"/>
          <w:lang w:val="ru-RU"/>
        </w:rPr>
        <w:t>., 2011). Поэтому понимание физиологии растений в стрессовых условиях — фундамент для решения современных</w:t>
      </w:r>
      <w:r w:rsidR="008420D6">
        <w:rPr>
          <w:rFonts w:cs="Times New Roman"/>
          <w:szCs w:val="28"/>
          <w:lang w:val="ru-RU"/>
        </w:rPr>
        <w:t xml:space="preserve"> экологических задач</w:t>
      </w:r>
      <w:r w:rsidRPr="002F091B">
        <w:rPr>
          <w:rFonts w:cs="Times New Roman"/>
          <w:szCs w:val="28"/>
          <w:lang w:val="ru-RU"/>
        </w:rPr>
        <w:t>.</w:t>
      </w:r>
      <w:r w:rsidRPr="002F091B">
        <w:rPr>
          <w:rFonts w:cs="Times New Roman"/>
          <w:szCs w:val="28"/>
          <w:lang w:val="ru-RU"/>
        </w:rPr>
        <w:br/>
      </w:r>
      <w:r w:rsidRPr="002F091B">
        <w:rPr>
          <w:rFonts w:cs="Times New Roman"/>
          <w:szCs w:val="28"/>
          <w:lang w:val="ru-RU"/>
        </w:rPr>
        <w:br/>
        <w:t>Особое внимание в курсе уделяется таким процессам, как фотосинтез, транспирация и дыхание в экстремальных условиях, а также механизмам адаптации растений к засухе, засолению и повышенной температуре. Эти темы имеют не только биологическое, но и прикладное значение для аграрного сектора Казахстана, где изменение климата напрямую влияет на урожайность и продуктивность культурных растений.</w:t>
      </w:r>
    </w:p>
    <w:p w14:paraId="53DD4F55" w14:textId="77777777" w:rsidR="00967866" w:rsidRPr="008420D6" w:rsidRDefault="00000000" w:rsidP="002F091B">
      <w:pPr>
        <w:pStyle w:val="31"/>
        <w:jc w:val="both"/>
        <w:rPr>
          <w:rFonts w:ascii="Times New Roman" w:hAnsi="Times New Roman" w:cs="Times New Roman"/>
          <w:color w:val="auto"/>
          <w:szCs w:val="28"/>
          <w:lang w:val="ru-RU"/>
        </w:rPr>
      </w:pPr>
      <w:r w:rsidRPr="008420D6">
        <w:rPr>
          <w:rFonts w:ascii="Times New Roman" w:hAnsi="Times New Roman" w:cs="Times New Roman"/>
          <w:color w:val="auto"/>
          <w:szCs w:val="28"/>
          <w:lang w:val="ru-RU"/>
        </w:rPr>
        <w:t>2. Педагогическая ценность курса</w:t>
      </w:r>
    </w:p>
    <w:p w14:paraId="6C39473E" w14:textId="40C5734B" w:rsidR="00967866" w:rsidRPr="002F091B" w:rsidRDefault="00000000" w:rsidP="002F091B">
      <w:pPr>
        <w:jc w:val="both"/>
        <w:rPr>
          <w:rFonts w:cs="Times New Roman"/>
          <w:szCs w:val="28"/>
          <w:lang w:val="ru-RU"/>
        </w:rPr>
      </w:pPr>
      <w:r w:rsidRPr="002F091B">
        <w:rPr>
          <w:rFonts w:cs="Times New Roman"/>
          <w:szCs w:val="28"/>
          <w:lang w:val="ru-RU"/>
        </w:rPr>
        <w:t>С педагогической точки зрения курс способствует реализации компетентностного подхода и развитию исследовательских умений студентов. Использование интерактивных методов (</w:t>
      </w:r>
      <w:r w:rsidRPr="002F091B">
        <w:rPr>
          <w:rFonts w:cs="Times New Roman"/>
          <w:szCs w:val="28"/>
        </w:rPr>
        <w:t>PhET</w:t>
      </w:r>
      <w:r w:rsidRPr="002F091B">
        <w:rPr>
          <w:rFonts w:cs="Times New Roman"/>
          <w:szCs w:val="28"/>
          <w:lang w:val="ru-RU"/>
        </w:rPr>
        <w:t xml:space="preserve"> симуляции, лабораторные эксперименты, моделирование влияния климата на рост растений) делает процесс обучения наглядным и мотивирующим.</w:t>
      </w:r>
      <w:r w:rsidRPr="002F091B">
        <w:rPr>
          <w:rFonts w:cs="Times New Roman"/>
          <w:szCs w:val="28"/>
          <w:lang w:val="ru-RU"/>
        </w:rPr>
        <w:br/>
      </w:r>
      <w:r w:rsidRPr="002F091B">
        <w:rPr>
          <w:rFonts w:cs="Times New Roman"/>
          <w:szCs w:val="28"/>
          <w:lang w:val="ru-RU"/>
        </w:rPr>
        <w:br/>
        <w:t>Курс формирует у студентов следующие ключевые компетенции:</w:t>
      </w:r>
      <w:r w:rsidRPr="002F091B">
        <w:rPr>
          <w:rFonts w:cs="Times New Roman"/>
          <w:szCs w:val="28"/>
          <w:lang w:val="ru-RU"/>
        </w:rPr>
        <w:br/>
      </w:r>
      <w:r w:rsidR="008420D6">
        <w:rPr>
          <w:rFonts w:cs="Times New Roman"/>
          <w:szCs w:val="28"/>
          <w:lang w:val="ru-RU"/>
        </w:rPr>
        <w:t>-</w:t>
      </w:r>
      <w:r w:rsidRPr="002F091B">
        <w:rPr>
          <w:rFonts w:cs="Times New Roman"/>
          <w:szCs w:val="28"/>
          <w:lang w:val="ru-RU"/>
        </w:rPr>
        <w:t>понимание взаимосвязей между климатом и биосферой;</w:t>
      </w:r>
      <w:r w:rsidRPr="002F091B">
        <w:rPr>
          <w:rFonts w:cs="Times New Roman"/>
          <w:szCs w:val="28"/>
          <w:lang w:val="ru-RU"/>
        </w:rPr>
        <w:br/>
      </w:r>
      <w:r w:rsidR="008420D6">
        <w:rPr>
          <w:rFonts w:cs="Times New Roman"/>
          <w:szCs w:val="28"/>
          <w:lang w:val="ru-RU"/>
        </w:rPr>
        <w:t>-</w:t>
      </w:r>
      <w:r w:rsidRPr="002F091B">
        <w:rPr>
          <w:rFonts w:cs="Times New Roman"/>
          <w:szCs w:val="28"/>
          <w:lang w:val="ru-RU"/>
        </w:rPr>
        <w:t>умение анализировать экологические данные и делать выводы;</w:t>
      </w:r>
      <w:r w:rsidRPr="002F091B">
        <w:rPr>
          <w:rFonts w:cs="Times New Roman"/>
          <w:szCs w:val="28"/>
          <w:lang w:val="ru-RU"/>
        </w:rPr>
        <w:br/>
      </w:r>
      <w:r w:rsidR="008420D6">
        <w:rPr>
          <w:rFonts w:cs="Times New Roman"/>
          <w:szCs w:val="28"/>
          <w:lang w:val="ru-RU"/>
        </w:rPr>
        <w:t>-</w:t>
      </w:r>
      <w:r w:rsidRPr="002F091B">
        <w:rPr>
          <w:rFonts w:cs="Times New Roman"/>
          <w:szCs w:val="28"/>
          <w:lang w:val="ru-RU"/>
        </w:rPr>
        <w:t>способность применять знания биологии растений при решении практических задач устойчивого развития;</w:t>
      </w:r>
      <w:r w:rsidRPr="002F091B">
        <w:rPr>
          <w:rFonts w:cs="Times New Roman"/>
          <w:szCs w:val="28"/>
          <w:lang w:val="ru-RU"/>
        </w:rPr>
        <w:br/>
      </w:r>
      <w:r w:rsidR="008420D6">
        <w:rPr>
          <w:rFonts w:cs="Times New Roman"/>
          <w:szCs w:val="28"/>
          <w:lang w:val="ru-RU"/>
        </w:rPr>
        <w:t>-</w:t>
      </w:r>
      <w:r w:rsidRPr="002F091B">
        <w:rPr>
          <w:rFonts w:cs="Times New Roman"/>
          <w:szCs w:val="28"/>
          <w:lang w:val="ru-RU"/>
        </w:rPr>
        <w:t>развитие экологического мышления и ответственности за природное наследие.</w:t>
      </w:r>
      <w:r w:rsidRPr="002F091B">
        <w:rPr>
          <w:rFonts w:cs="Times New Roman"/>
          <w:szCs w:val="28"/>
          <w:lang w:val="ru-RU"/>
        </w:rPr>
        <w:br/>
      </w:r>
      <w:r w:rsidRPr="002F091B">
        <w:rPr>
          <w:rFonts w:cs="Times New Roman"/>
          <w:szCs w:val="28"/>
          <w:lang w:val="ru-RU"/>
        </w:rPr>
        <w:br/>
        <w:t xml:space="preserve">Интеграция содержания курса с дисциплинами «Экология», </w:t>
      </w:r>
      <w:r w:rsidRPr="002F091B">
        <w:rPr>
          <w:rFonts w:cs="Times New Roman"/>
          <w:szCs w:val="28"/>
          <w:lang w:val="ru-RU"/>
        </w:rPr>
        <w:lastRenderedPageBreak/>
        <w:t>«Биотехнология», «Основы устойчивого развития» обеспечивает междисциплинарность и повышает его практическую направленность.</w:t>
      </w:r>
    </w:p>
    <w:p w14:paraId="6C6F0DC8" w14:textId="77777777" w:rsidR="00967866" w:rsidRPr="002F091B" w:rsidRDefault="00000000" w:rsidP="002F091B">
      <w:pPr>
        <w:pStyle w:val="31"/>
        <w:jc w:val="both"/>
        <w:rPr>
          <w:rFonts w:ascii="Times New Roman" w:hAnsi="Times New Roman" w:cs="Times New Roman"/>
          <w:szCs w:val="28"/>
          <w:lang w:val="ru-RU"/>
        </w:rPr>
      </w:pPr>
      <w:r w:rsidRPr="008420D6">
        <w:rPr>
          <w:rFonts w:ascii="Times New Roman" w:hAnsi="Times New Roman" w:cs="Times New Roman"/>
          <w:color w:val="auto"/>
          <w:szCs w:val="28"/>
          <w:lang w:val="ru-RU"/>
        </w:rPr>
        <w:t>3. Значение для системы среднего профессионального образования</w:t>
      </w:r>
    </w:p>
    <w:p w14:paraId="7B70A006" w14:textId="77777777" w:rsidR="00967866" w:rsidRPr="002F091B" w:rsidRDefault="00000000" w:rsidP="002F091B">
      <w:pPr>
        <w:jc w:val="both"/>
        <w:rPr>
          <w:rFonts w:cs="Times New Roman"/>
          <w:szCs w:val="28"/>
          <w:lang w:val="ru-RU"/>
        </w:rPr>
      </w:pPr>
      <w:r w:rsidRPr="002F091B">
        <w:rPr>
          <w:rFonts w:cs="Times New Roman"/>
          <w:szCs w:val="28"/>
          <w:lang w:val="ru-RU"/>
        </w:rPr>
        <w:t>Введение элективных курсов экологической направленности соответствует приоритетам Государственной программы развития образования Республики Казахстан и задачам внедрения принципов «зеленой экономики». Подготовка студентов, осознающих влияние антропогенной деятельности на климат, является важным элементом формирования экологической культуры будущих специалистов нефтегазового, химического и аграрного профиля.</w:t>
      </w:r>
      <w:r w:rsidRPr="002F091B">
        <w:rPr>
          <w:rFonts w:cs="Times New Roman"/>
          <w:szCs w:val="28"/>
          <w:lang w:val="ru-RU"/>
        </w:rPr>
        <w:br/>
      </w:r>
      <w:r w:rsidRPr="002F091B">
        <w:rPr>
          <w:rFonts w:cs="Times New Roman"/>
          <w:szCs w:val="28"/>
          <w:lang w:val="ru-RU"/>
        </w:rPr>
        <w:br/>
        <w:t>Курс также может служить основой для проектной и исследовательской деятельности студентов — разработки мини-проектов по адаптации сельского хозяйства к климатическим рискам, созданию «зеленых зон» в городах и мониторингу состояния растительных сообществ региона.</w:t>
      </w:r>
    </w:p>
    <w:p w14:paraId="2AB7F573" w14:textId="77777777" w:rsidR="00967866" w:rsidRPr="008420D6" w:rsidRDefault="00000000" w:rsidP="002F091B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420D6">
        <w:rPr>
          <w:rFonts w:ascii="Times New Roman" w:hAnsi="Times New Roman" w:cs="Times New Roman"/>
          <w:color w:val="auto"/>
          <w:sz w:val="28"/>
          <w:szCs w:val="28"/>
          <w:lang w:val="ru-RU"/>
        </w:rPr>
        <w:t>Заключение</w:t>
      </w:r>
    </w:p>
    <w:p w14:paraId="6E500C93" w14:textId="77777777" w:rsidR="00967866" w:rsidRPr="002F091B" w:rsidRDefault="00000000" w:rsidP="002F091B">
      <w:pPr>
        <w:jc w:val="both"/>
        <w:rPr>
          <w:rFonts w:cs="Times New Roman"/>
          <w:szCs w:val="28"/>
          <w:lang w:val="ru-RU"/>
        </w:rPr>
      </w:pPr>
      <w:r w:rsidRPr="002F091B">
        <w:rPr>
          <w:rFonts w:cs="Times New Roman"/>
          <w:szCs w:val="28"/>
          <w:lang w:val="ru-RU"/>
        </w:rPr>
        <w:t>Таким образом, элективный курс «Биология растений в условиях изменяющегося климата» способствует формированию у студентов системного представления о взаимосвязи живой природы и климата, развивает исследовательские навыки и экологическую культуру. Внедрение подобных учебных программ отвечает современным вызовам времени и способствует воспитанию поколения, способного принимать ответственные решения в условиях глобальных климатических изменений.</w:t>
      </w:r>
    </w:p>
    <w:p w14:paraId="0FFF4E67" w14:textId="77777777" w:rsidR="00967866" w:rsidRPr="008420D6" w:rsidRDefault="00000000" w:rsidP="002F091B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20D6">
        <w:rPr>
          <w:rFonts w:ascii="Times New Roman" w:hAnsi="Times New Roman" w:cs="Times New Roman"/>
          <w:color w:val="auto"/>
          <w:sz w:val="28"/>
          <w:szCs w:val="28"/>
        </w:rPr>
        <w:t>Использованная литература</w:t>
      </w:r>
    </w:p>
    <w:p w14:paraId="506F8794" w14:textId="77777777" w:rsidR="00967866" w:rsidRPr="002F091B" w:rsidRDefault="00000000" w:rsidP="002F091B">
      <w:pPr>
        <w:jc w:val="both"/>
        <w:rPr>
          <w:rFonts w:cs="Times New Roman"/>
          <w:szCs w:val="28"/>
        </w:rPr>
      </w:pPr>
      <w:r w:rsidRPr="002F091B">
        <w:rPr>
          <w:rFonts w:cs="Times New Roman"/>
          <w:szCs w:val="28"/>
        </w:rPr>
        <w:t>1. IPCC. (2023). Climate Change 2023: The Physical Science Basis. Geneva: Intergovernmental Panel on Climate Change.</w:t>
      </w:r>
    </w:p>
    <w:p w14:paraId="61B12183" w14:textId="77777777" w:rsidR="00967866" w:rsidRPr="002F091B" w:rsidRDefault="00000000" w:rsidP="002F091B">
      <w:pPr>
        <w:jc w:val="both"/>
        <w:rPr>
          <w:rFonts w:cs="Times New Roman"/>
          <w:szCs w:val="28"/>
        </w:rPr>
      </w:pPr>
      <w:r w:rsidRPr="002F091B">
        <w:rPr>
          <w:rFonts w:cs="Times New Roman"/>
          <w:szCs w:val="28"/>
        </w:rPr>
        <w:t>2. Foley, J.A. et al. (2011). Solutions for a cultivated planet. Nature, 478(7369), 337–342.</w:t>
      </w:r>
    </w:p>
    <w:p w14:paraId="635F9C3E" w14:textId="77777777" w:rsidR="00967866" w:rsidRPr="002F091B" w:rsidRDefault="00000000" w:rsidP="002F091B">
      <w:pPr>
        <w:jc w:val="both"/>
        <w:rPr>
          <w:rFonts w:cs="Times New Roman"/>
          <w:szCs w:val="28"/>
        </w:rPr>
      </w:pPr>
      <w:r w:rsidRPr="002F091B">
        <w:rPr>
          <w:rFonts w:cs="Times New Roman"/>
          <w:szCs w:val="28"/>
        </w:rPr>
        <w:t>3. Taiz, L., Zeiger, E., Møller, I.M., &amp; Murphy, A. (2015). Plant Physiology and Development. 6th ed. Sinauer Associates.</w:t>
      </w:r>
    </w:p>
    <w:p w14:paraId="65F9E7D0" w14:textId="77777777" w:rsidR="00967866" w:rsidRPr="002F091B" w:rsidRDefault="00000000" w:rsidP="002F091B">
      <w:pPr>
        <w:jc w:val="both"/>
        <w:rPr>
          <w:rFonts w:cs="Times New Roman"/>
          <w:szCs w:val="28"/>
        </w:rPr>
      </w:pPr>
      <w:r w:rsidRPr="002F091B">
        <w:rPr>
          <w:rFonts w:cs="Times New Roman"/>
          <w:szCs w:val="28"/>
        </w:rPr>
        <w:lastRenderedPageBreak/>
        <w:t>4. FAO. (2022). The State of the World’s Forests 2022. Rome: Food and Agriculture Organization of the United Nations.</w:t>
      </w:r>
    </w:p>
    <w:p w14:paraId="704846AB" w14:textId="5504DCD7" w:rsidR="00967866" w:rsidRPr="002F091B" w:rsidRDefault="008420D6" w:rsidP="002F091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>5</w:t>
      </w:r>
      <w:r w:rsidR="00000000" w:rsidRPr="002F091B">
        <w:rPr>
          <w:rFonts w:cs="Times New Roman"/>
          <w:szCs w:val="28"/>
          <w:lang w:val="ru-RU"/>
        </w:rPr>
        <w:t xml:space="preserve">. Назарбаев, Н.А. (2013). Концепция по переходу Республики Казахстан к «зеленой экономике». </w:t>
      </w:r>
      <w:r w:rsidR="00000000" w:rsidRPr="002F091B">
        <w:rPr>
          <w:rFonts w:cs="Times New Roman"/>
          <w:szCs w:val="28"/>
        </w:rPr>
        <w:t>Астана.</w:t>
      </w:r>
    </w:p>
    <w:sectPr w:rsidR="00967866" w:rsidRPr="002F09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7247601">
    <w:abstractNumId w:val="8"/>
  </w:num>
  <w:num w:numId="2" w16cid:durableId="748500524">
    <w:abstractNumId w:val="6"/>
  </w:num>
  <w:num w:numId="3" w16cid:durableId="1506163597">
    <w:abstractNumId w:val="5"/>
  </w:num>
  <w:num w:numId="4" w16cid:durableId="809444823">
    <w:abstractNumId w:val="4"/>
  </w:num>
  <w:num w:numId="5" w16cid:durableId="1189104869">
    <w:abstractNumId w:val="7"/>
  </w:num>
  <w:num w:numId="6" w16cid:durableId="415907038">
    <w:abstractNumId w:val="3"/>
  </w:num>
  <w:num w:numId="7" w16cid:durableId="2009209918">
    <w:abstractNumId w:val="2"/>
  </w:num>
  <w:num w:numId="8" w16cid:durableId="615142343">
    <w:abstractNumId w:val="1"/>
  </w:num>
  <w:num w:numId="9" w16cid:durableId="132651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7A3"/>
    <w:rsid w:val="0029639D"/>
    <w:rsid w:val="002F091B"/>
    <w:rsid w:val="00326F90"/>
    <w:rsid w:val="008420D6"/>
    <w:rsid w:val="00967866"/>
    <w:rsid w:val="00991874"/>
    <w:rsid w:val="00AA1D8D"/>
    <w:rsid w:val="00B47730"/>
    <w:rsid w:val="00CB0664"/>
    <w:rsid w:val="00F743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6D4B0"/>
  <w14:defaultImageDpi w14:val="300"/>
  <w15:docId w15:val="{729E583E-0063-4A96-93E9-F1A310E4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марат Ажгалиев</cp:lastModifiedBy>
  <cp:revision>4</cp:revision>
  <dcterms:created xsi:type="dcterms:W3CDTF">2013-12-23T23:15:00Z</dcterms:created>
  <dcterms:modified xsi:type="dcterms:W3CDTF">2025-10-10T14:33:00Z</dcterms:modified>
  <cp:category/>
</cp:coreProperties>
</file>